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5"/>
      </w:tblGrid>
      <w:tr w:rsidR="00BF2E8F" w:rsidTr="00BF2E8F">
        <w:trPr>
          <w:trHeight w:val="2004"/>
        </w:trPr>
        <w:tc>
          <w:tcPr>
            <w:tcW w:w="2914" w:type="dxa"/>
          </w:tcPr>
          <w:p w:rsidR="00BF2E8F" w:rsidRDefault="00BF2E8F" w:rsidP="00BF2E8F">
            <w:pPr>
              <w:pStyle w:val="NoSpacing"/>
            </w:pP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9/21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Number Sets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</w:pPr>
          </w:p>
        </w:tc>
        <w:tc>
          <w:tcPr>
            <w:tcW w:w="2915" w:type="dxa"/>
          </w:tcPr>
          <w:p w:rsidR="00BF2E8F" w:rsidRDefault="00BF2E8F" w:rsidP="00BF2E8F">
            <w:pPr>
              <w:pStyle w:val="NoSpacing"/>
            </w:pPr>
            <w:r>
              <w:t>9/22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Set Theory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3B2BEF" w:rsidRDefault="003B2BE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BF2E8F" w:rsidRPr="00BF2E8F" w:rsidRDefault="00776359" w:rsidP="00BF2E8F">
            <w:pPr>
              <w:pStyle w:val="NoSpacing"/>
            </w:pPr>
            <w:r>
              <w:t>2.1 HW</w:t>
            </w:r>
          </w:p>
        </w:tc>
      </w:tr>
      <w:tr w:rsidR="00BF2E8F" w:rsidTr="00BF2E8F">
        <w:trPr>
          <w:trHeight w:val="1893"/>
        </w:trPr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9/25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Subsets, Complements, Unions, and Intersections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Pr="009C5C56" w:rsidRDefault="009C5C56" w:rsidP="00BF2E8F">
            <w:pPr>
              <w:pStyle w:val="NoSpacing"/>
            </w:pPr>
            <w:r>
              <w:t>8.1 HW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9/26</w:t>
            </w:r>
          </w:p>
          <w:p w:rsid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jc w:val="center"/>
            </w:pPr>
            <w:r>
              <w:rPr>
                <w:b/>
              </w:rPr>
              <w:t>UNIT 1 TEST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9/27</w:t>
            </w:r>
          </w:p>
          <w:p w:rsid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9/28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Venn Diagrams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Pr="009C5C56" w:rsidRDefault="009C5C56" w:rsidP="00BF2E8F">
            <w:pPr>
              <w:pStyle w:val="NoSpacing"/>
            </w:pPr>
            <w:r>
              <w:t>8.2-8.3 HW</w:t>
            </w:r>
          </w:p>
        </w:tc>
        <w:tc>
          <w:tcPr>
            <w:tcW w:w="2915" w:type="dxa"/>
          </w:tcPr>
          <w:p w:rsidR="00BF2E8F" w:rsidRDefault="00BF2E8F" w:rsidP="00BF2E8F">
            <w:pPr>
              <w:pStyle w:val="NoSpacing"/>
            </w:pPr>
            <w:r>
              <w:t>9/29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Venn Diagrams with 3 sets</w:t>
            </w: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Default="009C5C56" w:rsidP="00BF2E8F">
            <w:pPr>
              <w:pStyle w:val="NoSpacing"/>
            </w:pPr>
            <w:r>
              <w:t>8.4-8.5 HW</w:t>
            </w:r>
          </w:p>
          <w:p w:rsidR="003B2BEF" w:rsidRPr="009C5C56" w:rsidRDefault="003B2BEF" w:rsidP="00BF2E8F">
            <w:pPr>
              <w:pStyle w:val="NoSpacing"/>
            </w:pPr>
            <w:r>
              <w:t>Warm Ups</w:t>
            </w:r>
          </w:p>
        </w:tc>
      </w:tr>
      <w:tr w:rsidR="00BF2E8F" w:rsidTr="00BF2E8F">
        <w:trPr>
          <w:trHeight w:val="2004"/>
        </w:trPr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10/2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Venn Diagrams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Pr="009C5C56" w:rsidRDefault="009C5C56" w:rsidP="00BF2E8F">
            <w:pPr>
              <w:pStyle w:val="NoSpacing"/>
            </w:pPr>
            <w:r>
              <w:t>8.6 HW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10/3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Logical Statements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</w:pP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10/4</w:t>
            </w:r>
          </w:p>
          <w:p w:rsidR="00BF2E8F" w:rsidRPr="00776359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776359">
              <w:rPr>
                <w:b/>
              </w:rPr>
              <w:t xml:space="preserve"> </w:t>
            </w:r>
            <w:r w:rsidR="00776359">
              <w:t>Logical Statements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</w:pP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10/5</w:t>
            </w: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9C5C56" w:rsidP="009C5C56">
            <w:pPr>
              <w:pStyle w:val="NoSpacing"/>
              <w:jc w:val="center"/>
            </w:pPr>
            <w:r>
              <w:rPr>
                <w:b/>
              </w:rPr>
              <w:t>QUIZ</w:t>
            </w:r>
          </w:p>
        </w:tc>
        <w:tc>
          <w:tcPr>
            <w:tcW w:w="2915" w:type="dxa"/>
          </w:tcPr>
          <w:p w:rsidR="00BF2E8F" w:rsidRDefault="00BF2E8F" w:rsidP="00BF2E8F">
            <w:pPr>
              <w:pStyle w:val="NoSpacing"/>
            </w:pPr>
            <w:r>
              <w:t>10/6</w:t>
            </w:r>
          </w:p>
          <w:p w:rsidR="00BF2E8F" w:rsidRPr="009C5C56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9C5C56">
              <w:rPr>
                <w:b/>
              </w:rPr>
              <w:t xml:space="preserve"> </w:t>
            </w:r>
            <w:r w:rsidR="009C5C56">
              <w:t>Disjunction and Exclusive Disjunction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3B2BEF" w:rsidRDefault="003B2BE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BF2E8F">
              <w:rPr>
                <w:b/>
              </w:rPr>
              <w:t>Due Today:</w:t>
            </w:r>
          </w:p>
          <w:p w:rsidR="00BF2E8F" w:rsidRPr="00BF2E8F" w:rsidRDefault="009C5C56" w:rsidP="00BF2E8F">
            <w:pPr>
              <w:pStyle w:val="NoSpacing"/>
            </w:pPr>
            <w:r>
              <w:t>9.1-9.2-9.3 HW</w:t>
            </w:r>
          </w:p>
        </w:tc>
      </w:tr>
      <w:tr w:rsidR="00BF2E8F" w:rsidTr="00BF2E8F">
        <w:trPr>
          <w:trHeight w:val="2004"/>
        </w:trPr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10/9</w:t>
            </w:r>
          </w:p>
          <w:p w:rsidR="00BF2E8F" w:rsidRPr="009C5C56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9C5C56">
              <w:rPr>
                <w:b/>
              </w:rPr>
              <w:t xml:space="preserve"> </w:t>
            </w:r>
            <w:r w:rsidR="009C5C56">
              <w:t>Inverse, Converse, and Contrapositive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Pr="009C5C56" w:rsidRDefault="009C5C56" w:rsidP="00BF2E8F">
            <w:pPr>
              <w:pStyle w:val="NoSpacing"/>
            </w:pPr>
            <w:r>
              <w:t>9.4 HW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10/10</w:t>
            </w:r>
          </w:p>
          <w:p w:rsidR="00BF2E8F" w:rsidRPr="009C5C56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9C5C56">
              <w:rPr>
                <w:b/>
              </w:rPr>
              <w:t xml:space="preserve"> </w:t>
            </w:r>
            <w:r w:rsidR="009C5C56">
              <w:t>Truth Tables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Pr="009C5C56" w:rsidRDefault="009C5C56" w:rsidP="00BF2E8F">
            <w:pPr>
              <w:pStyle w:val="NoSpacing"/>
            </w:pPr>
            <w:r w:rsidRPr="009C5C56">
              <w:t>9.6 HW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10/11</w:t>
            </w:r>
          </w:p>
          <w:p w:rsidR="00BF2E8F" w:rsidRPr="009C5C56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9C5C56">
              <w:rPr>
                <w:b/>
              </w:rPr>
              <w:t xml:space="preserve"> </w:t>
            </w:r>
            <w:r w:rsidR="009C5C56" w:rsidRPr="009C5C56">
              <w:t>IB</w:t>
            </w:r>
            <w:r w:rsidR="009C5C56">
              <w:rPr>
                <w:b/>
              </w:rPr>
              <w:t xml:space="preserve"> </w:t>
            </w:r>
            <w:r w:rsidR="009C5C56">
              <w:t>Paper 1 &amp; 2 Practice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</w:pP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10/12</w:t>
            </w:r>
          </w:p>
          <w:p w:rsidR="00BF2E8F" w:rsidRPr="009C5C56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9C5C56">
              <w:rPr>
                <w:b/>
              </w:rPr>
              <w:t xml:space="preserve"> </w:t>
            </w:r>
            <w:r w:rsidR="009C5C56">
              <w:t>Truth Tables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9C5C56" w:rsidRPr="009C5C56" w:rsidRDefault="009C5C56" w:rsidP="00BF2E8F">
            <w:pPr>
              <w:pStyle w:val="NoSpacing"/>
            </w:pPr>
            <w:r>
              <w:t>9.6 HW</w:t>
            </w:r>
          </w:p>
        </w:tc>
        <w:tc>
          <w:tcPr>
            <w:tcW w:w="2915" w:type="dxa"/>
          </w:tcPr>
          <w:p w:rsidR="00BF2E8F" w:rsidRDefault="00BF2E8F" w:rsidP="00BF2E8F">
            <w:pPr>
              <w:pStyle w:val="NoSpacing"/>
            </w:pPr>
            <w:r>
              <w:t>10/13</w:t>
            </w:r>
          </w:p>
          <w:p w:rsidR="00BF2E8F" w:rsidRPr="009C5C56" w:rsidRDefault="00BF2E8F" w:rsidP="00BF2E8F">
            <w:pPr>
              <w:pStyle w:val="NoSpacing"/>
            </w:pPr>
            <w:r w:rsidRPr="00BF2E8F">
              <w:rPr>
                <w:b/>
              </w:rPr>
              <w:t>Topic:</w:t>
            </w:r>
            <w:r w:rsidR="009C5C56">
              <w:rPr>
                <w:b/>
              </w:rPr>
              <w:t xml:space="preserve"> </w:t>
            </w:r>
            <w:r w:rsidR="009C5C56">
              <w:t>Test Review</w:t>
            </w:r>
          </w:p>
          <w:p w:rsidR="00BF2E8F" w:rsidRPr="00BF2E8F" w:rsidRDefault="00BF2E8F" w:rsidP="00BF2E8F">
            <w:pPr>
              <w:pStyle w:val="NoSpacing"/>
              <w:rPr>
                <w:b/>
              </w:rPr>
            </w:pPr>
          </w:p>
          <w:p w:rsidR="00187752" w:rsidRDefault="00187752" w:rsidP="00BF2E8F">
            <w:pPr>
              <w:pStyle w:val="NoSpacing"/>
              <w:rPr>
                <w:b/>
              </w:rPr>
            </w:pPr>
          </w:p>
          <w:p w:rsidR="00BF2E8F" w:rsidRDefault="00BF2E8F" w:rsidP="00BF2E8F">
            <w:pPr>
              <w:pStyle w:val="NoSpacing"/>
              <w:rPr>
                <w:b/>
              </w:rPr>
            </w:pPr>
            <w:r w:rsidRPr="00BF2E8F">
              <w:rPr>
                <w:b/>
              </w:rPr>
              <w:t>Due Today:</w:t>
            </w:r>
          </w:p>
          <w:p w:rsidR="00187752" w:rsidRDefault="00187752" w:rsidP="00BF2E8F">
            <w:pPr>
              <w:pStyle w:val="NoSpacing"/>
            </w:pPr>
            <w:r w:rsidRPr="00187752">
              <w:t>9.5 &amp; 9.7 HW</w:t>
            </w:r>
          </w:p>
          <w:p w:rsidR="003B2BEF" w:rsidRPr="00187752" w:rsidRDefault="003B2BEF" w:rsidP="00BF2E8F">
            <w:pPr>
              <w:pStyle w:val="NoSpacing"/>
            </w:pPr>
            <w:r>
              <w:t>Warm Ups</w:t>
            </w:r>
          </w:p>
        </w:tc>
      </w:tr>
      <w:tr w:rsidR="00BF2E8F" w:rsidTr="00BF2E8F">
        <w:trPr>
          <w:trHeight w:val="2004"/>
        </w:trPr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10/16</w:t>
            </w: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9C5C56" w:rsidP="009C5C56">
            <w:pPr>
              <w:pStyle w:val="NoSpacing"/>
              <w:jc w:val="center"/>
            </w:pPr>
            <w:r>
              <w:rPr>
                <w:b/>
              </w:rPr>
              <w:t>UNIT 2 TEST PART 1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10/17</w:t>
            </w: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9C5C56" w:rsidRDefault="009C5C56" w:rsidP="00BF2E8F">
            <w:pPr>
              <w:pStyle w:val="NoSpacing"/>
              <w:rPr>
                <w:b/>
              </w:rPr>
            </w:pPr>
          </w:p>
          <w:p w:rsidR="00BF2E8F" w:rsidRDefault="009C5C56" w:rsidP="009C5C56">
            <w:pPr>
              <w:pStyle w:val="NoSpacing"/>
              <w:jc w:val="center"/>
            </w:pPr>
            <w:r>
              <w:rPr>
                <w:b/>
              </w:rPr>
              <w:t>UNIT 2 TEST PART 2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10/18</w:t>
            </w:r>
          </w:p>
          <w:p w:rsidR="00BF2E8F" w:rsidRDefault="00BF2E8F" w:rsidP="00BF2E8F">
            <w:pPr>
              <w:pStyle w:val="NoSpacing"/>
            </w:pPr>
          </w:p>
          <w:p w:rsidR="00BF2E8F" w:rsidRPr="00BF2E8F" w:rsidRDefault="00BF2E8F" w:rsidP="00BF2E8F">
            <w:pPr>
              <w:pStyle w:val="NoSpacing"/>
              <w:jc w:val="center"/>
              <w:rPr>
                <w:b/>
              </w:rPr>
            </w:pPr>
            <w:r w:rsidRPr="00BF2E8F">
              <w:rPr>
                <w:b/>
              </w:rPr>
              <w:t>NO SCHOOL</w:t>
            </w:r>
          </w:p>
        </w:tc>
        <w:tc>
          <w:tcPr>
            <w:tcW w:w="2914" w:type="dxa"/>
          </w:tcPr>
          <w:p w:rsidR="00BF2E8F" w:rsidRDefault="00BF2E8F" w:rsidP="00BF2E8F">
            <w:pPr>
              <w:pStyle w:val="NoSpacing"/>
            </w:pPr>
            <w:r>
              <w:t>10/19</w:t>
            </w:r>
          </w:p>
          <w:p w:rsidR="00BF2E8F" w:rsidRDefault="00BF2E8F" w:rsidP="00BF2E8F">
            <w:pPr>
              <w:pStyle w:val="NoSpacing"/>
            </w:pPr>
          </w:p>
          <w:p w:rsidR="00BF2E8F" w:rsidRPr="00BF2E8F" w:rsidRDefault="00BF2E8F" w:rsidP="00BF2E8F">
            <w:pPr>
              <w:pStyle w:val="NoSpacing"/>
              <w:jc w:val="center"/>
              <w:rPr>
                <w:b/>
              </w:rPr>
            </w:pPr>
            <w:r w:rsidRPr="00BF2E8F">
              <w:rPr>
                <w:b/>
              </w:rPr>
              <w:t>NO SCHOOL</w:t>
            </w:r>
          </w:p>
        </w:tc>
        <w:tc>
          <w:tcPr>
            <w:tcW w:w="2915" w:type="dxa"/>
          </w:tcPr>
          <w:p w:rsidR="00BF2E8F" w:rsidRDefault="00BF2E8F" w:rsidP="00BF2E8F">
            <w:pPr>
              <w:pStyle w:val="NoSpacing"/>
            </w:pPr>
            <w:r>
              <w:t>10/20</w:t>
            </w:r>
          </w:p>
          <w:p w:rsidR="00BF2E8F" w:rsidRDefault="00BF2E8F" w:rsidP="00BF2E8F">
            <w:pPr>
              <w:pStyle w:val="NoSpacing"/>
            </w:pPr>
          </w:p>
          <w:p w:rsidR="00BF2E8F" w:rsidRPr="00BF2E8F" w:rsidRDefault="00BF2E8F" w:rsidP="00BF2E8F">
            <w:pPr>
              <w:pStyle w:val="NoSpacing"/>
              <w:jc w:val="center"/>
              <w:rPr>
                <w:b/>
              </w:rPr>
            </w:pPr>
            <w:r w:rsidRPr="00BF2E8F">
              <w:rPr>
                <w:b/>
              </w:rPr>
              <w:t>NO SCHOOL</w:t>
            </w:r>
          </w:p>
        </w:tc>
      </w:tr>
    </w:tbl>
    <w:p w:rsidR="005D3E87" w:rsidRDefault="005D3E87" w:rsidP="00BF2E8F">
      <w:pPr>
        <w:pStyle w:val="NoSpacing"/>
      </w:pPr>
    </w:p>
    <w:sectPr w:rsidR="005D3E87" w:rsidSect="00BF2E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1D" w:rsidRDefault="009D581D" w:rsidP="00BF2E8F">
      <w:pPr>
        <w:spacing w:after="0" w:line="240" w:lineRule="auto"/>
      </w:pPr>
      <w:r>
        <w:separator/>
      </w:r>
    </w:p>
  </w:endnote>
  <w:endnote w:type="continuationSeparator" w:id="0">
    <w:p w:rsidR="009D581D" w:rsidRDefault="009D581D" w:rsidP="00B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1D" w:rsidRDefault="009D581D" w:rsidP="00BF2E8F">
      <w:pPr>
        <w:spacing w:after="0" w:line="240" w:lineRule="auto"/>
      </w:pPr>
      <w:r>
        <w:separator/>
      </w:r>
    </w:p>
  </w:footnote>
  <w:footnote w:type="continuationSeparator" w:id="0">
    <w:p w:rsidR="009D581D" w:rsidRDefault="009D581D" w:rsidP="00BF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F" w:rsidRDefault="00BF2E8F" w:rsidP="00BF2E8F">
    <w:pPr>
      <w:pStyle w:val="Header"/>
      <w:jc w:val="center"/>
    </w:pPr>
    <w:r>
      <w:t>Unit 2 Calendar: Venn Diagrams, Sets, and Logic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8F"/>
    <w:rsid w:val="00187752"/>
    <w:rsid w:val="002214FA"/>
    <w:rsid w:val="003B2BEF"/>
    <w:rsid w:val="005D3E87"/>
    <w:rsid w:val="00776359"/>
    <w:rsid w:val="009C5C56"/>
    <w:rsid w:val="009D581D"/>
    <w:rsid w:val="00B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8F"/>
    <w:pPr>
      <w:spacing w:after="0" w:line="240" w:lineRule="auto"/>
    </w:pPr>
  </w:style>
  <w:style w:type="table" w:styleId="TableGrid">
    <w:name w:val="Table Grid"/>
    <w:basedOn w:val="TableNormal"/>
    <w:uiPriority w:val="59"/>
    <w:rsid w:val="00BF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8F"/>
  </w:style>
  <w:style w:type="paragraph" w:styleId="Footer">
    <w:name w:val="footer"/>
    <w:basedOn w:val="Normal"/>
    <w:link w:val="FooterChar"/>
    <w:uiPriority w:val="99"/>
    <w:unhideWhenUsed/>
    <w:rsid w:val="00BF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8F"/>
    <w:pPr>
      <w:spacing w:after="0" w:line="240" w:lineRule="auto"/>
    </w:pPr>
  </w:style>
  <w:style w:type="table" w:styleId="TableGrid">
    <w:name w:val="Table Grid"/>
    <w:basedOn w:val="TableNormal"/>
    <w:uiPriority w:val="59"/>
    <w:rsid w:val="00BF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8F"/>
  </w:style>
  <w:style w:type="paragraph" w:styleId="Footer">
    <w:name w:val="footer"/>
    <w:basedOn w:val="Normal"/>
    <w:link w:val="FooterChar"/>
    <w:uiPriority w:val="99"/>
    <w:unhideWhenUsed/>
    <w:rsid w:val="00BF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2017-08-20T01:13:00Z</dcterms:created>
  <dcterms:modified xsi:type="dcterms:W3CDTF">2017-08-20T02:12:00Z</dcterms:modified>
</cp:coreProperties>
</file>